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878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Скиц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Лилии Ивановны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Российской Федерации, являющейся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User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 информационных ресурсов Инспекции, а также журналу входящей по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2023 года не поступал. Установленный законодательством о налогах и сборах срок предоставления расчета по страховым взносам за 9 месяцев 2023 года – не позднее 25.10.2023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Скиц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30844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25.03.2024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10.01.2024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11.01.2024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13.02.2024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Скиц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18.01.2023 года привлекавшейся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Скиц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Лилию Ивановну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0412365400585008782415109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0509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97F3-0AAE-4CF4-BAB3-0E35909CD17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